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15" w:rsidRDefault="000F3F72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  <w:shd w:val="clear" w:color="auto" w:fill="FFFFFF"/>
          <w:lang/>
        </w:rPr>
        <w:t>关于开展202</w:t>
      </w:r>
      <w:r w:rsidR="00BD392C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  <w:shd w:val="clear" w:color="auto" w:fill="FFFFFF"/>
          <w:lang/>
        </w:rPr>
        <w:t>4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  <w:shd w:val="clear" w:color="auto" w:fill="FFFFFF"/>
          <w:lang/>
        </w:rPr>
        <w:t>年度上海市高职高专思想政治教育优秀论文评选的通知</w:t>
      </w:r>
    </w:p>
    <w:p w:rsidR="00CA6A15" w:rsidRDefault="000F3F72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各相关高校：</w:t>
      </w:r>
    </w:p>
    <w:p w:rsidR="00CA6A15" w:rsidRDefault="007302E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在习近平总书记</w:t>
      </w:r>
      <w:r w:rsidRPr="007302E0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主持召开学校思想政治理论课教师座谈会并发表重要讲话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5周年之际</w:t>
      </w:r>
      <w:r w:rsidR="00A07DB1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，为进一步贯彻落实党的二十大精神，</w:t>
      </w:r>
      <w:r w:rsidR="000F3F72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进一步推动上海市高职高专院校思想政治教育科研工作发展，激发广大思政课教师积极探索思政教育教学理论</w:t>
      </w:r>
      <w:r w:rsidR="00A07DB1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、改革创新教学方法，提高思政教育教学质量，提升思政教师科研能力，更好发挥思政课在立德树人中的关键作用。</w:t>
      </w:r>
      <w:r w:rsidR="000F3F72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经研究，决定开展上海市高职高专思想政治教育专项课题优秀论文评选活动，现将有关要求通知如下：</w:t>
      </w:r>
    </w:p>
    <w:p w:rsidR="00CA6A15" w:rsidRDefault="000F3F72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一、参评对象与条件</w:t>
      </w:r>
    </w:p>
    <w:p w:rsidR="00CA6A15" w:rsidRDefault="00A07D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参评者须是</w:t>
      </w:r>
      <w:r w:rsidR="000F3F72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上海市高职高专思想政治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课教师</w:t>
      </w:r>
      <w:r w:rsidR="000F3F72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，</w:t>
      </w:r>
      <w:r w:rsidR="000F3F72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已经参评过2020年度、2021年</w:t>
      </w:r>
      <w:r w:rsidR="004F4BE7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度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、2</w:t>
      </w:r>
      <w:r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022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年</w:t>
      </w:r>
      <w:r w:rsidR="000F3F72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度优秀论文评选的论文不予参评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，论文可以是公开发表，也可以未公开发表。</w:t>
      </w:r>
    </w:p>
    <w:p w:rsidR="00FA194C" w:rsidRDefault="00FA194C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二、论文内容</w:t>
      </w:r>
    </w:p>
    <w:p w:rsidR="00BB6BD9" w:rsidRPr="00BB6BD9" w:rsidRDefault="00BB6BD9" w:rsidP="00BB6BD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 w:rsidRPr="00BB6BD9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1.习近平新时代中国特色社会主义思想深度融入大中小学思政课研究</w:t>
      </w:r>
    </w:p>
    <w:p w:rsidR="00BB6BD9" w:rsidRPr="00BB6BD9" w:rsidRDefault="00BB6BD9" w:rsidP="00BB6BD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 w:rsidRPr="00BB6BD9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2.“大思政课”建设的理论与实践研究</w:t>
      </w:r>
    </w:p>
    <w:p w:rsidR="00BB6BD9" w:rsidRPr="00BB6BD9" w:rsidRDefault="00BB6BD9" w:rsidP="00BB6BD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 w:rsidRPr="00BB6BD9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3.大中小学思政课一体化建设的前沿问题研究</w:t>
      </w:r>
    </w:p>
    <w:p w:rsidR="00BB6BD9" w:rsidRDefault="00BB6BD9" w:rsidP="00BB6BD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 w:rsidRPr="00BB6BD9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4.其他思政相关内容研究</w:t>
      </w:r>
    </w:p>
    <w:p w:rsidR="00CA6A15" w:rsidRDefault="000F3F72" w:rsidP="00BB6BD9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二、评选组织及奖项设置</w:t>
      </w:r>
    </w:p>
    <w:p w:rsidR="00CA6A15" w:rsidRDefault="000F3F7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1、为切实做好评选工作，上海高校思政课教指委高职高专分委、上海高职高专思政课建设联盟负责制定评审实施方案，遴选、组织专家组进行评审。评审工作坚持公开、公平、公正的原则。</w:t>
      </w:r>
    </w:p>
    <w:p w:rsidR="00CA6A15" w:rsidRDefault="000F3F7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2、优秀论文设特等奖，一、二、三等奖等奖项。获奖的优秀论文将由上海高校思政课教指委高职高专分委、上海高职高专思政课建设联盟颁发获奖证书并汇编优秀论文集。根据单位组织状况，评选最佳组织奖。</w:t>
      </w:r>
    </w:p>
    <w:p w:rsidR="00CA6A15" w:rsidRDefault="000F3F72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三、申报方式</w:t>
      </w:r>
    </w:p>
    <w:p w:rsidR="00CA6A15" w:rsidRDefault="000F3F7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申报采取个人自愿申请原则，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由推荐单位对申报参评的成果进行初审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，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申报者最多可提供论文两篇。</w:t>
      </w:r>
    </w:p>
    <w:p w:rsidR="00CA6A15" w:rsidRDefault="000F3F72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四、材料报送</w:t>
      </w:r>
    </w:p>
    <w:p w:rsidR="00CA6A15" w:rsidRDefault="000F3F72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1、纸质材料</w:t>
      </w:r>
    </w:p>
    <w:p w:rsidR="00CA6A15" w:rsidRDefault="000F3F7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（1） 提交上海市高职高专思想政治教育优秀论文评选申请书一份。</w:t>
      </w:r>
    </w:p>
    <w:p w:rsidR="00CA6A15" w:rsidRDefault="000F3F7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 xml:space="preserve">（2） </w:t>
      </w:r>
      <w:r w:rsidR="00B041C7" w:rsidRPr="00B041C7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期刊文献文库下载的PDF版本论文或未公开发表论文的PDF版本</w:t>
      </w:r>
      <w:r w:rsidR="00B041C7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一式一份（公</w:t>
      </w:r>
      <w:r w:rsidR="00B041C7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lastRenderedPageBreak/>
        <w:t>开发表论文需包括封面、目录、发表文章全部内容和封底）。</w:t>
      </w:r>
    </w:p>
    <w:p w:rsidR="00CA6A15" w:rsidRDefault="000F3F7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 xml:space="preserve">（3） 提交上海市高职高专思想政治教育优秀论文评选汇总表一份。 </w:t>
      </w:r>
    </w:p>
    <w:p w:rsidR="00CA6A15" w:rsidRDefault="000F3F72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/>
        </w:rPr>
        <w:t>2、电子版材料</w:t>
      </w:r>
    </w:p>
    <w:p w:rsidR="00CA6A15" w:rsidRDefault="000F3F7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（1）期刊文献文库下载的PDF</w:t>
      </w:r>
      <w:r w:rsidR="00B041C7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版本论文或未</w:t>
      </w:r>
      <w:r w:rsidR="00B041C7" w:rsidRPr="00B041C7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公开发表论文的</w:t>
      </w:r>
      <w:r w:rsidR="00B041C7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PDF版本。</w:t>
      </w:r>
    </w:p>
    <w:p w:rsidR="00CA6A15" w:rsidRDefault="000F3F7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（2）上海市高职高专思想政治教育优秀论文评选申请书</w:t>
      </w:r>
    </w:p>
    <w:p w:rsidR="00CA6A15" w:rsidRDefault="000F3F7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（3）上海市高职高专思想政治教育优秀论文评选汇总表</w:t>
      </w:r>
    </w:p>
    <w:p w:rsidR="00CA6A15" w:rsidRDefault="000F3F7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所有申报材料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  <w:shd w:val="clear" w:color="auto" w:fill="FFFFFF"/>
          <w:lang/>
        </w:rPr>
        <w:t>以学校为单位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，202</w:t>
      </w:r>
      <w:r w:rsidR="00FA194C"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  <w:t>4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年</w:t>
      </w:r>
      <w:r w:rsidR="00FA194C"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  <w:t>3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月</w:t>
      </w:r>
      <w:r w:rsidR="00FA194C"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  <w:t>10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日之前纸质版材料寄至：上海市</w:t>
      </w:r>
      <w:r w:rsidR="00FB752C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徐汇区</w:t>
      </w:r>
      <w:bookmarkStart w:id="0" w:name="_GoBack"/>
      <w:bookmarkEnd w:id="0"/>
      <w:r w:rsidR="00FA194C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龙华西路1号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上海</w:t>
      </w:r>
      <w:r w:rsidR="00FA194C"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民航职业技术学院马克思主义学院柳心欢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老师收，联系电话：</w:t>
      </w:r>
      <w:r w:rsidR="00FA194C"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  <w:t>13651616375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。同时将电子版材料发至邮箱：</w:t>
      </w:r>
      <w:r w:rsidR="00FA194C"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  <w:t>178666902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/>
        </w:rPr>
        <w:t>@qq.com。</w:t>
      </w:r>
    </w:p>
    <w:p w:rsidR="00CA6A15" w:rsidRDefault="00CA6A1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</w:p>
    <w:p w:rsidR="00CA6A15" w:rsidRDefault="00CA6A1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</w:p>
    <w:p w:rsidR="00CA6A15" w:rsidRDefault="00CA6A1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</w:p>
    <w:p w:rsidR="00CA6A15" w:rsidRDefault="000F3F72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0"/>
          <w:szCs w:val="21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Cs w:val="21"/>
          <w:shd w:val="clear" w:color="auto" w:fill="FFFFFF"/>
          <w:lang/>
        </w:rPr>
        <w:t>附件</w:t>
      </w:r>
      <w:hyperlink r:id="rId7" w:tgtFrame="http://www.v-gov.cn/_blank" w:history="1">
        <w:r>
          <w:rPr>
            <w:rFonts w:ascii="宋体" w:hAnsi="宋体" w:cs="宋体" w:hint="eastAsia"/>
            <w:color w:val="000000" w:themeColor="text1"/>
            <w:kern w:val="0"/>
            <w:szCs w:val="21"/>
            <w:shd w:val="clear" w:color="auto" w:fill="FFFFFF"/>
            <w:lang/>
          </w:rPr>
          <w:t>1：202</w:t>
        </w:r>
        <w:r w:rsidR="00FA194C">
          <w:rPr>
            <w:rFonts w:ascii="宋体" w:hAnsi="宋体" w:cs="宋体"/>
            <w:color w:val="000000" w:themeColor="text1"/>
            <w:kern w:val="0"/>
            <w:szCs w:val="21"/>
            <w:shd w:val="clear" w:color="auto" w:fill="FFFFFF"/>
            <w:lang/>
          </w:rPr>
          <w:t>4</w:t>
        </w:r>
        <w:r>
          <w:rPr>
            <w:rFonts w:ascii="宋体" w:hAnsi="宋体" w:cs="宋体" w:hint="eastAsia"/>
            <w:color w:val="000000" w:themeColor="text1"/>
            <w:kern w:val="0"/>
            <w:szCs w:val="21"/>
            <w:shd w:val="clear" w:color="auto" w:fill="FFFFFF"/>
            <w:lang/>
          </w:rPr>
          <w:t>年度上海市高职高专思想政治教育优秀论文评选申请书</w:t>
        </w:r>
      </w:hyperlink>
    </w:p>
    <w:p w:rsidR="00CA6A15" w:rsidRDefault="000F3F72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0"/>
          <w:szCs w:val="21"/>
          <w:shd w:val="clear" w:color="auto" w:fill="FFFFFF"/>
          <w:lang/>
        </w:rPr>
      </w:pPr>
      <w:r>
        <w:rPr>
          <w:rFonts w:ascii="宋体" w:hAnsi="宋体" w:cs="宋体" w:hint="eastAsia"/>
          <w:color w:val="000000" w:themeColor="text1"/>
          <w:kern w:val="0"/>
          <w:szCs w:val="21"/>
          <w:shd w:val="clear" w:color="auto" w:fill="FFFFFF"/>
          <w:lang/>
        </w:rPr>
        <w:t>附件</w:t>
      </w:r>
      <w:hyperlink r:id="rId8" w:tgtFrame="http://www.v-gov.cn/_blank" w:history="1">
        <w:r>
          <w:rPr>
            <w:rFonts w:ascii="宋体" w:hAnsi="宋体" w:cs="宋体" w:hint="eastAsia"/>
            <w:color w:val="000000" w:themeColor="text1"/>
            <w:kern w:val="0"/>
            <w:szCs w:val="21"/>
            <w:shd w:val="clear" w:color="auto" w:fill="FFFFFF"/>
            <w:lang/>
          </w:rPr>
          <w:t>2：202</w:t>
        </w:r>
        <w:r w:rsidR="00FA194C">
          <w:rPr>
            <w:rFonts w:ascii="宋体" w:hAnsi="宋体" w:cs="宋体"/>
            <w:color w:val="000000" w:themeColor="text1"/>
            <w:kern w:val="0"/>
            <w:szCs w:val="21"/>
            <w:shd w:val="clear" w:color="auto" w:fill="FFFFFF"/>
            <w:lang/>
          </w:rPr>
          <w:t>4</w:t>
        </w:r>
        <w:r>
          <w:rPr>
            <w:rFonts w:ascii="宋体" w:hAnsi="宋体" w:cs="宋体" w:hint="eastAsia"/>
            <w:color w:val="000000" w:themeColor="text1"/>
            <w:kern w:val="0"/>
            <w:szCs w:val="21"/>
            <w:shd w:val="clear" w:color="auto" w:fill="FFFFFF"/>
            <w:lang/>
          </w:rPr>
          <w:t>年度上海市高职高专思想政治教育优秀论文评选汇总表</w:t>
        </w:r>
      </w:hyperlink>
    </w:p>
    <w:p w:rsidR="00CA6A15" w:rsidRDefault="00CA6A1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</w:p>
    <w:p w:rsidR="00CA6A15" w:rsidRDefault="00CA6A1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</w:p>
    <w:p w:rsidR="00CA6A15" w:rsidRDefault="00CA6A1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</w:p>
    <w:p w:rsidR="00CA6A15" w:rsidRDefault="00CA6A1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</w:p>
    <w:p w:rsidR="00CA6A15" w:rsidRDefault="000F3F72">
      <w:pPr>
        <w:spacing w:line="360" w:lineRule="auto"/>
        <w:ind w:firstLineChars="1700" w:firstLine="4080"/>
        <w:jc w:val="left"/>
        <w:rPr>
          <w:rFonts w:ascii="宋体" w:hAnsi="宋体" w:cs="宋体"/>
          <w:color w:val="000000"/>
          <w:kern w:val="0"/>
          <w:sz w:val="24"/>
          <w:szCs w:val="24"/>
          <w:lang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上海市高校思政课教指委高职高专分委</w:t>
      </w:r>
    </w:p>
    <w:p w:rsidR="00CA6A15" w:rsidRDefault="000F3F72">
      <w:pPr>
        <w:spacing w:line="360" w:lineRule="auto"/>
        <w:ind w:firstLineChars="1900" w:firstLine="4560"/>
        <w:jc w:val="left"/>
        <w:rPr>
          <w:rFonts w:ascii="宋体" w:hAnsi="宋体" w:cs="宋体"/>
          <w:color w:val="000000"/>
          <w:kern w:val="0"/>
          <w:sz w:val="24"/>
          <w:szCs w:val="24"/>
          <w:lang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/>
        </w:rPr>
        <w:t>上海高职高专思政课建设联盟</w:t>
      </w:r>
    </w:p>
    <w:p w:rsidR="00CA6A15" w:rsidRDefault="000F3F72">
      <w:pPr>
        <w:spacing w:line="360" w:lineRule="auto"/>
        <w:ind w:firstLineChars="2200" w:firstLine="52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  <w:lang/>
        </w:rPr>
        <w:t>202</w:t>
      </w:r>
      <w:r w:rsidR="00FA194C">
        <w:rPr>
          <w:rFonts w:ascii="宋体" w:hAnsi="宋体" w:cs="宋体"/>
          <w:bCs/>
          <w:kern w:val="0"/>
          <w:sz w:val="24"/>
          <w:szCs w:val="24"/>
          <w:lang/>
        </w:rPr>
        <w:t>4</w:t>
      </w:r>
      <w:r>
        <w:rPr>
          <w:rFonts w:ascii="宋体" w:hAnsi="宋体" w:cs="宋体" w:hint="eastAsia"/>
          <w:bCs/>
          <w:kern w:val="0"/>
          <w:sz w:val="24"/>
          <w:szCs w:val="24"/>
          <w:lang/>
        </w:rPr>
        <w:t>年</w:t>
      </w:r>
      <w:r w:rsidR="00FA194C">
        <w:rPr>
          <w:rFonts w:ascii="宋体" w:hAnsi="宋体" w:cs="宋体"/>
          <w:bCs/>
          <w:kern w:val="0"/>
          <w:sz w:val="24"/>
          <w:szCs w:val="24"/>
          <w:lang/>
        </w:rPr>
        <w:t>2</w:t>
      </w:r>
      <w:r>
        <w:rPr>
          <w:rFonts w:ascii="宋体" w:hAnsi="宋体" w:cs="宋体" w:hint="eastAsia"/>
          <w:bCs/>
          <w:kern w:val="0"/>
          <w:sz w:val="24"/>
          <w:szCs w:val="24"/>
          <w:lang/>
        </w:rPr>
        <w:t>月2</w:t>
      </w:r>
      <w:r w:rsidR="00FA194C">
        <w:rPr>
          <w:rFonts w:ascii="宋体" w:hAnsi="宋体" w:cs="宋体"/>
          <w:bCs/>
          <w:kern w:val="0"/>
          <w:sz w:val="24"/>
          <w:szCs w:val="24"/>
          <w:lang/>
        </w:rPr>
        <w:t>6</w:t>
      </w:r>
      <w:r>
        <w:rPr>
          <w:rFonts w:ascii="宋体" w:hAnsi="宋体" w:cs="宋体" w:hint="eastAsia"/>
          <w:bCs/>
          <w:kern w:val="0"/>
          <w:sz w:val="24"/>
          <w:szCs w:val="24"/>
          <w:lang/>
        </w:rPr>
        <w:t>日</w:t>
      </w:r>
    </w:p>
    <w:p w:rsidR="00CA6A15" w:rsidRDefault="00CA6A1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</w:p>
    <w:p w:rsidR="00CA6A15" w:rsidRDefault="00CA6A1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  <w:shd w:val="clear" w:color="auto" w:fill="FFFFFF"/>
          <w:lang/>
        </w:rPr>
      </w:pPr>
    </w:p>
    <w:p w:rsidR="00CA6A15" w:rsidRDefault="000F3F72">
      <w:pPr>
        <w:jc w:val="left"/>
        <w:rPr>
          <w:rFonts w:ascii="宋体" w:hAnsi="宋体" w:cs="宋体"/>
          <w:bCs/>
          <w:color w:val="000000" w:themeColor="text1"/>
          <w:szCs w:val="21"/>
        </w:rPr>
      </w:pPr>
      <w:r>
        <w:br w:type="page"/>
      </w:r>
    </w:p>
    <w:p w:rsidR="00CA6A15" w:rsidRDefault="000F3F72">
      <w:pPr>
        <w:spacing w:line="480" w:lineRule="auto"/>
        <w:rPr>
          <w:rFonts w:ascii="宋体" w:hAnsi="宋体" w:cs="宋体"/>
          <w:b/>
          <w:color w:val="000000" w:themeColor="text1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lastRenderedPageBreak/>
        <w:t>附件1：</w:t>
      </w:r>
    </w:p>
    <w:p w:rsidR="00CA6A15" w:rsidRDefault="000F3F72" w:rsidP="00BD392C">
      <w:pPr>
        <w:spacing w:beforeLines="100" w:afterLines="100"/>
        <w:ind w:firstLineChars="300" w:firstLine="783"/>
        <w:rPr>
          <w:rFonts w:ascii="黑体" w:eastAsia="黑体" w:hAnsi="黑体"/>
          <w:b/>
          <w:color w:val="000000" w:themeColor="text1"/>
          <w:spacing w:val="-10"/>
          <w:sz w:val="28"/>
          <w:szCs w:val="28"/>
        </w:rPr>
      </w:pPr>
      <w:r>
        <w:rPr>
          <w:rFonts w:ascii="黑体" w:eastAsia="黑体" w:hAnsi="黑体" w:hint="eastAsia"/>
          <w:b/>
          <w:color w:val="000000" w:themeColor="text1"/>
          <w:spacing w:val="-10"/>
          <w:sz w:val="28"/>
          <w:szCs w:val="28"/>
        </w:rPr>
        <w:t>202</w:t>
      </w:r>
      <w:r w:rsidR="00A07DB1">
        <w:rPr>
          <w:rFonts w:ascii="黑体" w:eastAsia="黑体" w:hAnsi="黑体"/>
          <w:b/>
          <w:color w:val="000000" w:themeColor="text1"/>
          <w:spacing w:val="-10"/>
          <w:sz w:val="28"/>
          <w:szCs w:val="28"/>
        </w:rPr>
        <w:t>4</w:t>
      </w:r>
      <w:r>
        <w:rPr>
          <w:rFonts w:ascii="黑体" w:eastAsia="黑体" w:hAnsi="黑体" w:hint="eastAsia"/>
          <w:b/>
          <w:color w:val="000000" w:themeColor="text1"/>
          <w:spacing w:val="-10"/>
          <w:sz w:val="28"/>
          <w:szCs w:val="28"/>
        </w:rPr>
        <w:t>年度上海市高职高专思想政治教育优秀论文评选申请表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"/>
        <w:gridCol w:w="1427"/>
        <w:gridCol w:w="1673"/>
        <w:gridCol w:w="900"/>
        <w:gridCol w:w="684"/>
        <w:gridCol w:w="1327"/>
        <w:gridCol w:w="1539"/>
        <w:gridCol w:w="1624"/>
      </w:tblGrid>
      <w:tr w:rsidR="00CA6A15">
        <w:trPr>
          <w:cantSplit/>
          <w:trHeight w:val="648"/>
        </w:trPr>
        <w:tc>
          <w:tcPr>
            <w:tcW w:w="1433" w:type="dxa"/>
            <w:gridSpan w:val="2"/>
            <w:vAlign w:val="center"/>
          </w:tcPr>
          <w:p w:rsidR="00CA6A15" w:rsidRDefault="000F3F72"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论文名称</w:t>
            </w:r>
          </w:p>
        </w:tc>
        <w:tc>
          <w:tcPr>
            <w:tcW w:w="7747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A6A15" w:rsidRDefault="00CA6A15">
            <w:pPr>
              <w:rPr>
                <w:color w:val="000000" w:themeColor="text1"/>
              </w:rPr>
            </w:pPr>
          </w:p>
        </w:tc>
      </w:tr>
      <w:tr w:rsidR="00CA6A15">
        <w:trPr>
          <w:trHeight w:val="473"/>
        </w:trPr>
        <w:tc>
          <w:tcPr>
            <w:tcW w:w="1433" w:type="dxa"/>
            <w:gridSpan w:val="2"/>
            <w:vAlign w:val="center"/>
          </w:tcPr>
          <w:p w:rsidR="00CA6A15" w:rsidRDefault="000F3F72"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期刊名称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vAlign w:val="center"/>
          </w:tcPr>
          <w:p w:rsidR="00CA6A15" w:rsidRDefault="00CA6A15">
            <w:pPr>
              <w:rPr>
                <w:color w:val="000000" w:themeColor="text1"/>
              </w:rPr>
            </w:pPr>
          </w:p>
        </w:tc>
        <w:tc>
          <w:tcPr>
            <w:tcW w:w="1327" w:type="dxa"/>
            <w:vAlign w:val="center"/>
          </w:tcPr>
          <w:p w:rsidR="00CA6A15" w:rsidRDefault="000F3F72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发表时间</w:t>
            </w:r>
          </w:p>
        </w:tc>
        <w:tc>
          <w:tcPr>
            <w:tcW w:w="3163" w:type="dxa"/>
            <w:gridSpan w:val="2"/>
            <w:vAlign w:val="center"/>
          </w:tcPr>
          <w:p w:rsidR="00CA6A15" w:rsidRDefault="00CA6A15">
            <w:pPr>
              <w:ind w:firstLine="102"/>
              <w:rPr>
                <w:color w:val="000000" w:themeColor="text1"/>
              </w:rPr>
            </w:pPr>
          </w:p>
        </w:tc>
      </w:tr>
      <w:tr w:rsidR="00CA6A15">
        <w:trPr>
          <w:trHeight w:val="678"/>
        </w:trPr>
        <w:tc>
          <w:tcPr>
            <w:tcW w:w="1433" w:type="dxa"/>
            <w:gridSpan w:val="2"/>
            <w:vAlign w:val="center"/>
          </w:tcPr>
          <w:p w:rsidR="00CA6A15" w:rsidRDefault="000F3F7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</w:rPr>
              <w:t>论文作者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</w:tcBorders>
            <w:vAlign w:val="center"/>
          </w:tcPr>
          <w:p w:rsidR="00CA6A15" w:rsidRDefault="00CA6A15">
            <w:pPr>
              <w:snapToGrid w:val="0"/>
              <w:ind w:firstLine="56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327" w:type="dxa"/>
            <w:vAlign w:val="center"/>
          </w:tcPr>
          <w:p w:rsidR="00CA6A15" w:rsidRDefault="000F3F72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所在学校</w:t>
            </w:r>
          </w:p>
        </w:tc>
        <w:tc>
          <w:tcPr>
            <w:tcW w:w="3163" w:type="dxa"/>
            <w:gridSpan w:val="2"/>
            <w:vAlign w:val="center"/>
          </w:tcPr>
          <w:p w:rsidR="00CA6A15" w:rsidRDefault="00CA6A15">
            <w:pPr>
              <w:ind w:firstLine="102"/>
              <w:rPr>
                <w:color w:val="000000" w:themeColor="text1"/>
              </w:rPr>
            </w:pPr>
          </w:p>
        </w:tc>
      </w:tr>
      <w:tr w:rsidR="00CA6A15">
        <w:trPr>
          <w:trHeight w:val="678"/>
        </w:trPr>
        <w:tc>
          <w:tcPr>
            <w:tcW w:w="1433" w:type="dxa"/>
            <w:gridSpan w:val="2"/>
            <w:vAlign w:val="center"/>
          </w:tcPr>
          <w:p w:rsidR="00CA6A15" w:rsidRDefault="000F3F72">
            <w:pPr>
              <w:rPr>
                <w:rFonts w:ascii="Times New Roman"/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申请人姓名</w:t>
            </w:r>
          </w:p>
        </w:tc>
        <w:tc>
          <w:tcPr>
            <w:tcW w:w="16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ind w:right="-108"/>
              <w:rPr>
                <w:rFonts w:ascii="Times New Roman"/>
                <w:b/>
                <w:bCs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6A15" w:rsidRDefault="000F3F72">
            <w:pPr>
              <w:ind w:right="-108"/>
              <w:rPr>
                <w:rFonts w:ascii="Times New Roman"/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性别</w:t>
            </w:r>
          </w:p>
        </w:tc>
        <w:tc>
          <w:tcPr>
            <w:tcW w:w="684" w:type="dxa"/>
            <w:vAlign w:val="center"/>
          </w:tcPr>
          <w:p w:rsidR="00CA6A15" w:rsidRDefault="00CA6A15">
            <w:pPr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27" w:type="dxa"/>
            <w:vAlign w:val="center"/>
          </w:tcPr>
          <w:p w:rsidR="00CA6A15" w:rsidRDefault="000F3F72">
            <w:pPr>
              <w:rPr>
                <w:rFonts w:ascii="Times New Roman"/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身份证号码</w:t>
            </w:r>
          </w:p>
        </w:tc>
        <w:tc>
          <w:tcPr>
            <w:tcW w:w="3163" w:type="dxa"/>
            <w:gridSpan w:val="2"/>
            <w:vAlign w:val="center"/>
          </w:tcPr>
          <w:p w:rsidR="00CA6A15" w:rsidRDefault="00CA6A15">
            <w:pPr>
              <w:ind w:firstLine="102"/>
              <w:rPr>
                <w:color w:val="000000" w:themeColor="text1"/>
              </w:rPr>
            </w:pPr>
          </w:p>
        </w:tc>
      </w:tr>
      <w:tr w:rsidR="00CA6A15">
        <w:trPr>
          <w:trHeight w:val="678"/>
        </w:trPr>
        <w:tc>
          <w:tcPr>
            <w:tcW w:w="1433" w:type="dxa"/>
            <w:gridSpan w:val="2"/>
            <w:vAlign w:val="center"/>
          </w:tcPr>
          <w:p w:rsidR="00CA6A15" w:rsidRDefault="000F3F72"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职务</w:t>
            </w:r>
          </w:p>
        </w:tc>
        <w:tc>
          <w:tcPr>
            <w:tcW w:w="16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6A15" w:rsidRDefault="00CA6A15">
            <w:pPr>
              <w:rPr>
                <w:color w:val="000000" w:themeColor="text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CA6A15" w:rsidRDefault="000F3F72">
            <w:pPr>
              <w:ind w:leftChars="-37" w:rightChars="-51" w:right="-107" w:hangingChars="37" w:hanging="78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职称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6A15" w:rsidRDefault="00CA6A15">
            <w:pPr>
              <w:rPr>
                <w:color w:val="000000" w:themeColor="text1"/>
              </w:rPr>
            </w:pPr>
          </w:p>
        </w:tc>
        <w:tc>
          <w:tcPr>
            <w:tcW w:w="1539" w:type="dxa"/>
            <w:vAlign w:val="center"/>
          </w:tcPr>
          <w:p w:rsidR="00CA6A15" w:rsidRDefault="000F3F72"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研究专长</w:t>
            </w:r>
          </w:p>
        </w:tc>
        <w:tc>
          <w:tcPr>
            <w:tcW w:w="1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6A15" w:rsidRDefault="00CA6A15">
            <w:pPr>
              <w:rPr>
                <w:color w:val="000000" w:themeColor="text1"/>
              </w:rPr>
            </w:pPr>
          </w:p>
        </w:tc>
      </w:tr>
      <w:tr w:rsidR="00CA6A15">
        <w:trPr>
          <w:trHeight w:val="678"/>
        </w:trPr>
        <w:tc>
          <w:tcPr>
            <w:tcW w:w="1433" w:type="dxa"/>
            <w:gridSpan w:val="2"/>
            <w:vAlign w:val="center"/>
          </w:tcPr>
          <w:p w:rsidR="00CA6A15" w:rsidRDefault="000F3F72"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最高学历</w:t>
            </w:r>
          </w:p>
        </w:tc>
        <w:tc>
          <w:tcPr>
            <w:tcW w:w="458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6A15" w:rsidRDefault="00CA6A15">
            <w:pPr>
              <w:rPr>
                <w:color w:val="000000" w:themeColor="text1"/>
              </w:rPr>
            </w:pP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6A15" w:rsidRDefault="000F3F72">
            <w:pPr>
              <w:rPr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最高学位</w:t>
            </w:r>
          </w:p>
        </w:tc>
        <w:tc>
          <w:tcPr>
            <w:tcW w:w="1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6A15" w:rsidRDefault="00CA6A15">
            <w:pPr>
              <w:rPr>
                <w:color w:val="000000" w:themeColor="text1"/>
              </w:rPr>
            </w:pPr>
          </w:p>
        </w:tc>
      </w:tr>
      <w:tr w:rsidR="00CA6A15">
        <w:trPr>
          <w:trHeight w:val="678"/>
        </w:trPr>
        <w:tc>
          <w:tcPr>
            <w:tcW w:w="14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0F3F72">
            <w:pPr>
              <w:ind w:right="71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联系电话</w:t>
            </w:r>
          </w:p>
        </w:tc>
        <w:tc>
          <w:tcPr>
            <w:tcW w:w="3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0F3F72">
            <w:pPr>
              <w:ind w:leftChars="-51" w:left="1" w:right="-108" w:hangingChars="51" w:hanging="108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电子邮箱</w:t>
            </w:r>
          </w:p>
        </w:tc>
        <w:tc>
          <w:tcPr>
            <w:tcW w:w="31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6A15" w:rsidRDefault="00CA6A15">
            <w:pPr>
              <w:rPr>
                <w:color w:val="000000" w:themeColor="text1"/>
              </w:rPr>
            </w:pPr>
          </w:p>
        </w:tc>
      </w:tr>
      <w:tr w:rsidR="00CA6A1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6" w:type="dxa"/>
          <w:trHeight w:val="1962"/>
        </w:trPr>
        <w:tc>
          <w:tcPr>
            <w:tcW w:w="9174" w:type="dxa"/>
            <w:gridSpan w:val="7"/>
          </w:tcPr>
          <w:p w:rsidR="00CA6A15" w:rsidRDefault="000F3F72">
            <w:pPr>
              <w:ind w:right="7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所在单位意见</w:t>
            </w:r>
          </w:p>
          <w:p w:rsidR="00CA6A15" w:rsidRDefault="00CA6A15">
            <w:pPr>
              <w:ind w:right="71"/>
              <w:rPr>
                <w:color w:val="000000" w:themeColor="text1"/>
                <w:sz w:val="28"/>
                <w:szCs w:val="28"/>
              </w:rPr>
            </w:pPr>
          </w:p>
          <w:p w:rsidR="00CA6A15" w:rsidRDefault="000F3F72">
            <w:pPr>
              <w:ind w:right="71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公章：</w:t>
            </w:r>
          </w:p>
          <w:p w:rsidR="00CA6A15" w:rsidRDefault="000F3F72">
            <w:pPr>
              <w:ind w:right="71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年月日</w:t>
            </w:r>
          </w:p>
        </w:tc>
      </w:tr>
      <w:tr w:rsidR="00CA6A1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6" w:type="dxa"/>
          <w:trHeight w:val="2102"/>
        </w:trPr>
        <w:tc>
          <w:tcPr>
            <w:tcW w:w="9174" w:type="dxa"/>
            <w:gridSpan w:val="7"/>
          </w:tcPr>
          <w:p w:rsidR="00CA6A15" w:rsidRDefault="000F3F72">
            <w:pPr>
              <w:ind w:right="7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思政联盟评审专家意见</w:t>
            </w:r>
          </w:p>
          <w:p w:rsidR="00CA6A15" w:rsidRDefault="00CA6A15">
            <w:pPr>
              <w:ind w:right="71" w:firstLineChars="1800" w:firstLine="5040"/>
              <w:rPr>
                <w:color w:val="000000" w:themeColor="text1"/>
                <w:sz w:val="28"/>
                <w:szCs w:val="28"/>
              </w:rPr>
            </w:pPr>
          </w:p>
          <w:p w:rsidR="00CA6A15" w:rsidRDefault="000F3F72">
            <w:pPr>
              <w:ind w:right="71" w:firstLineChars="1800" w:firstLine="5040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签名：</w:t>
            </w:r>
          </w:p>
          <w:p w:rsidR="00CA6A15" w:rsidRDefault="000F3F72">
            <w:pPr>
              <w:ind w:right="7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年月日</w:t>
            </w:r>
          </w:p>
        </w:tc>
      </w:tr>
      <w:tr w:rsidR="00CA6A1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6" w:type="dxa"/>
          <w:trHeight w:val="2283"/>
        </w:trPr>
        <w:tc>
          <w:tcPr>
            <w:tcW w:w="9174" w:type="dxa"/>
            <w:gridSpan w:val="7"/>
          </w:tcPr>
          <w:p w:rsidR="00CA6A15" w:rsidRDefault="00CA6A15">
            <w:pPr>
              <w:ind w:right="71"/>
              <w:rPr>
                <w:color w:val="000000" w:themeColor="text1"/>
                <w:sz w:val="28"/>
                <w:szCs w:val="28"/>
              </w:rPr>
            </w:pPr>
          </w:p>
          <w:p w:rsidR="00CA6A15" w:rsidRDefault="00CA6A15">
            <w:pPr>
              <w:spacing w:line="360" w:lineRule="auto"/>
              <w:ind w:firstLineChars="1800" w:firstLine="432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</w:p>
          <w:p w:rsidR="00CA6A15" w:rsidRDefault="000F3F72">
            <w:pPr>
              <w:spacing w:line="360" w:lineRule="auto"/>
              <w:ind w:firstLineChars="1800" w:firstLine="432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上海高校思政课教指委高职高专分委</w:t>
            </w:r>
          </w:p>
          <w:p w:rsidR="00CA6A15" w:rsidRDefault="000F3F72"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 xml:space="preserve">                                上海市高职高专院校思政课建设联盟（公章）</w:t>
            </w:r>
          </w:p>
          <w:p w:rsidR="00CA6A15" w:rsidRDefault="000F3F72">
            <w:pPr>
              <w:ind w:right="7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年月日</w:t>
            </w:r>
          </w:p>
        </w:tc>
      </w:tr>
    </w:tbl>
    <w:p w:rsidR="00CA6A15" w:rsidRDefault="00CA6A15">
      <w:pPr>
        <w:rPr>
          <w:color w:val="000000" w:themeColor="text1"/>
        </w:rPr>
      </w:pPr>
    </w:p>
    <w:p w:rsidR="00CA6A15" w:rsidRDefault="00CA6A15">
      <w:pPr>
        <w:rPr>
          <w:color w:val="000000" w:themeColor="text1"/>
        </w:rPr>
        <w:sectPr w:rsidR="00CA6A15">
          <w:headerReference w:type="default" r:id="rId9"/>
          <w:footerReference w:type="first" r:id="rId10"/>
          <w:pgSz w:w="11906" w:h="16838"/>
          <w:pgMar w:top="1440" w:right="1304" w:bottom="1440" w:left="1304" w:header="851" w:footer="992" w:gutter="0"/>
          <w:cols w:space="425"/>
          <w:docGrid w:type="lines" w:linePitch="312"/>
        </w:sectPr>
      </w:pPr>
    </w:p>
    <w:p w:rsidR="00CA6A15" w:rsidRDefault="000F3F72" w:rsidP="00BD392C">
      <w:pPr>
        <w:spacing w:beforeLines="100" w:afterLines="100"/>
        <w:ind w:leftChars="707" w:left="1485" w:firstLineChars="600" w:firstLine="1567"/>
        <w:rPr>
          <w:rFonts w:ascii="黑体" w:eastAsia="黑体" w:hAnsi="黑体"/>
          <w:b/>
          <w:color w:val="000000" w:themeColor="text1"/>
          <w:spacing w:val="-10"/>
          <w:sz w:val="28"/>
          <w:szCs w:val="28"/>
        </w:rPr>
      </w:pPr>
      <w:r>
        <w:rPr>
          <w:rFonts w:ascii="黑体" w:eastAsia="黑体" w:hAnsi="黑体" w:hint="eastAsia"/>
          <w:b/>
          <w:color w:val="000000" w:themeColor="text1"/>
          <w:spacing w:val="-10"/>
          <w:sz w:val="28"/>
          <w:szCs w:val="28"/>
        </w:rPr>
        <w:lastRenderedPageBreak/>
        <w:t>202</w:t>
      </w:r>
      <w:r w:rsidR="00A07DB1">
        <w:rPr>
          <w:rFonts w:ascii="黑体" w:eastAsia="黑体" w:hAnsi="黑体"/>
          <w:b/>
          <w:color w:val="000000" w:themeColor="text1"/>
          <w:spacing w:val="-10"/>
          <w:sz w:val="28"/>
          <w:szCs w:val="28"/>
        </w:rPr>
        <w:t>4</w:t>
      </w:r>
      <w:r>
        <w:rPr>
          <w:rFonts w:ascii="黑体" w:eastAsia="黑体" w:hAnsi="黑体" w:hint="eastAsia"/>
          <w:b/>
          <w:color w:val="000000" w:themeColor="text1"/>
          <w:spacing w:val="-10"/>
          <w:sz w:val="28"/>
          <w:szCs w:val="28"/>
        </w:rPr>
        <w:t>年度上海市高职高专思想政治教育优秀论文评选汇总表</w:t>
      </w:r>
    </w:p>
    <w:tbl>
      <w:tblPr>
        <w:tblW w:w="12730" w:type="dxa"/>
        <w:tblInd w:w="83" w:type="dxa"/>
        <w:tblLayout w:type="fixed"/>
        <w:tblLook w:val="04A0"/>
      </w:tblPr>
      <w:tblGrid>
        <w:gridCol w:w="869"/>
        <w:gridCol w:w="4329"/>
        <w:gridCol w:w="1485"/>
        <w:gridCol w:w="1564"/>
        <w:gridCol w:w="1826"/>
        <w:gridCol w:w="1575"/>
        <w:gridCol w:w="1082"/>
      </w:tblGrid>
      <w:tr w:rsidR="00CA6A15" w:rsidTr="00FA194C">
        <w:trPr>
          <w:trHeight w:val="47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0F3F7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0F3F72">
            <w:pPr>
              <w:adjustRightInd w:val="0"/>
              <w:snapToGrid w:val="0"/>
              <w:ind w:firstLineChars="300" w:firstLine="723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论文名称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0F3F72">
            <w:pPr>
              <w:adjustRightInd w:val="0"/>
              <w:snapToGrid w:val="0"/>
              <w:ind w:firstLineChars="100" w:firstLine="241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论文作者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FA194C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是否发表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0F3F7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发表</w:t>
            </w:r>
            <w:r w:rsidR="00FA194C"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期刊与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0F3F7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0F3F7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CA6A15" w:rsidTr="00FA194C">
        <w:trPr>
          <w:trHeight w:val="63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6A15" w:rsidTr="00FA194C">
        <w:trPr>
          <w:trHeight w:val="63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6A15" w:rsidTr="00FA194C">
        <w:trPr>
          <w:trHeight w:val="63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6A15" w:rsidTr="00FA194C">
        <w:trPr>
          <w:trHeight w:val="63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6A15" w:rsidTr="00FA194C">
        <w:trPr>
          <w:trHeight w:val="63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15" w:rsidRDefault="00CA6A15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CA6A15" w:rsidRDefault="00CA6A15">
      <w:pPr>
        <w:rPr>
          <w:color w:val="000000" w:themeColor="text1"/>
        </w:rPr>
      </w:pPr>
    </w:p>
    <w:p w:rsidR="00CA6A15" w:rsidRDefault="00CA6A15">
      <w:pPr>
        <w:rPr>
          <w:color w:val="000000" w:themeColor="text1"/>
        </w:rPr>
      </w:pPr>
    </w:p>
    <w:p w:rsidR="00CA6A15" w:rsidRDefault="00CA6A15">
      <w:pPr>
        <w:rPr>
          <w:color w:val="000000" w:themeColor="text1"/>
        </w:rPr>
        <w:sectPr w:rsidR="00CA6A15">
          <w:headerReference w:type="default" r:id="rId11"/>
          <w:footerReference w:type="even" r:id="rId12"/>
          <w:footerReference w:type="default" r:id="rId13"/>
          <w:headerReference w:type="first" r:id="rId14"/>
          <w:pgSz w:w="16838" w:h="11906" w:orient="landscape"/>
          <w:pgMar w:top="1304" w:right="1440" w:bottom="1304" w:left="1440" w:header="851" w:footer="992" w:gutter="0"/>
          <w:cols w:space="425"/>
          <w:docGrid w:type="lines" w:linePitch="312"/>
        </w:sectPr>
      </w:pPr>
    </w:p>
    <w:p w:rsidR="00CA6A15" w:rsidRDefault="00CA6A15">
      <w:pPr>
        <w:rPr>
          <w:color w:val="000000" w:themeColor="text1"/>
        </w:rPr>
      </w:pPr>
    </w:p>
    <w:sectPr w:rsidR="00CA6A15" w:rsidSect="00950638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F8D" w:rsidRDefault="001C7F8D">
      <w:r>
        <w:separator/>
      </w:r>
    </w:p>
  </w:endnote>
  <w:endnote w:type="continuationSeparator" w:id="1">
    <w:p w:rsidR="001C7F8D" w:rsidRDefault="001C7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4673"/>
    </w:sdtPr>
    <w:sdtContent>
      <w:p w:rsidR="00CA6A15" w:rsidRDefault="00950638">
        <w:pPr>
          <w:pStyle w:val="a5"/>
          <w:jc w:val="center"/>
        </w:pPr>
        <w:r w:rsidRPr="00950638">
          <w:fldChar w:fldCharType="begin"/>
        </w:r>
        <w:r w:rsidR="000F3F72">
          <w:instrText xml:space="preserve"> PAGE   \* MERGEFORMAT </w:instrText>
        </w:r>
        <w:r w:rsidRPr="00950638">
          <w:fldChar w:fldCharType="separate"/>
        </w:r>
        <w:r w:rsidR="000F3F72">
          <w:rPr>
            <w:lang w:val="zh-CN"/>
          </w:rPr>
          <w:t>130</w:t>
        </w:r>
        <w:r>
          <w:rPr>
            <w:lang w:val="zh-CN"/>
          </w:rPr>
          <w:fldChar w:fldCharType="end"/>
        </w:r>
      </w:p>
    </w:sdtContent>
  </w:sdt>
  <w:p w:rsidR="00CA6A15" w:rsidRDefault="00CA6A1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15" w:rsidRDefault="00950638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0F3F72">
      <w:rPr>
        <w:rStyle w:val="a8"/>
      </w:rPr>
      <w:instrText xml:space="preserve">PAGE  </w:instrText>
    </w:r>
    <w:r>
      <w:fldChar w:fldCharType="end"/>
    </w:r>
  </w:p>
  <w:p w:rsidR="00CA6A15" w:rsidRDefault="00CA6A1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15" w:rsidRDefault="00CA6A15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15" w:rsidRDefault="00950638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0F3F72">
      <w:rPr>
        <w:rStyle w:val="a8"/>
      </w:rPr>
      <w:instrText xml:space="preserve">PAGE  </w:instrText>
    </w:r>
    <w:r>
      <w:fldChar w:fldCharType="end"/>
    </w:r>
  </w:p>
  <w:p w:rsidR="00CA6A15" w:rsidRDefault="00CA6A15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15" w:rsidRDefault="00CA6A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F8D" w:rsidRDefault="001C7F8D">
      <w:r>
        <w:separator/>
      </w:r>
    </w:p>
  </w:footnote>
  <w:footnote w:type="continuationSeparator" w:id="1">
    <w:p w:rsidR="001C7F8D" w:rsidRDefault="001C7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15" w:rsidRDefault="00CA6A15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15" w:rsidRDefault="00CA6A1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15" w:rsidRDefault="00CA6A1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15" w:rsidRDefault="00CA6A1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15" w:rsidRDefault="00CA6A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348E"/>
    <w:multiLevelType w:val="hybridMultilevel"/>
    <w:tmpl w:val="BAE0C9B2"/>
    <w:lvl w:ilvl="0" w:tplc="5296C4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7240FCF"/>
    <w:multiLevelType w:val="hybridMultilevel"/>
    <w:tmpl w:val="4BFC733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F1B"/>
    <w:rsid w:val="00007235"/>
    <w:rsid w:val="00012D0B"/>
    <w:rsid w:val="00013C8D"/>
    <w:rsid w:val="00020BA4"/>
    <w:rsid w:val="00023A51"/>
    <w:rsid w:val="0002533D"/>
    <w:rsid w:val="00030565"/>
    <w:rsid w:val="000318BB"/>
    <w:rsid w:val="0003295F"/>
    <w:rsid w:val="0003313C"/>
    <w:rsid w:val="000401D9"/>
    <w:rsid w:val="000409E6"/>
    <w:rsid w:val="00040EE5"/>
    <w:rsid w:val="00043D50"/>
    <w:rsid w:val="00046596"/>
    <w:rsid w:val="000564B1"/>
    <w:rsid w:val="00074493"/>
    <w:rsid w:val="00074D8B"/>
    <w:rsid w:val="0008156D"/>
    <w:rsid w:val="00083842"/>
    <w:rsid w:val="000876F6"/>
    <w:rsid w:val="00090365"/>
    <w:rsid w:val="00094E2E"/>
    <w:rsid w:val="000A0379"/>
    <w:rsid w:val="000A1073"/>
    <w:rsid w:val="000A45E0"/>
    <w:rsid w:val="000A47BC"/>
    <w:rsid w:val="000B2ABF"/>
    <w:rsid w:val="000B5743"/>
    <w:rsid w:val="000C12EF"/>
    <w:rsid w:val="000C3C18"/>
    <w:rsid w:val="000C6DAD"/>
    <w:rsid w:val="000D16F4"/>
    <w:rsid w:val="000E7333"/>
    <w:rsid w:val="000F0574"/>
    <w:rsid w:val="000F3F72"/>
    <w:rsid w:val="000F74D2"/>
    <w:rsid w:val="00104808"/>
    <w:rsid w:val="001164B8"/>
    <w:rsid w:val="00116FB6"/>
    <w:rsid w:val="001177C3"/>
    <w:rsid w:val="00126339"/>
    <w:rsid w:val="0013240B"/>
    <w:rsid w:val="00135BA8"/>
    <w:rsid w:val="00137C95"/>
    <w:rsid w:val="00140F2A"/>
    <w:rsid w:val="001431E2"/>
    <w:rsid w:val="00145CE1"/>
    <w:rsid w:val="00146220"/>
    <w:rsid w:val="001529BC"/>
    <w:rsid w:val="00160FE5"/>
    <w:rsid w:val="00165A6B"/>
    <w:rsid w:val="00167A58"/>
    <w:rsid w:val="001721E1"/>
    <w:rsid w:val="00172A27"/>
    <w:rsid w:val="001760B0"/>
    <w:rsid w:val="00176758"/>
    <w:rsid w:val="00177766"/>
    <w:rsid w:val="00183D09"/>
    <w:rsid w:val="001A197F"/>
    <w:rsid w:val="001A736C"/>
    <w:rsid w:val="001B201A"/>
    <w:rsid w:val="001B3281"/>
    <w:rsid w:val="001C1C15"/>
    <w:rsid w:val="001C2901"/>
    <w:rsid w:val="001C4981"/>
    <w:rsid w:val="001C5B43"/>
    <w:rsid w:val="001C7F8D"/>
    <w:rsid w:val="001D77C6"/>
    <w:rsid w:val="001E67CE"/>
    <w:rsid w:val="001F0CF4"/>
    <w:rsid w:val="001F1945"/>
    <w:rsid w:val="001F7E1E"/>
    <w:rsid w:val="0020120F"/>
    <w:rsid w:val="00202C20"/>
    <w:rsid w:val="002076A2"/>
    <w:rsid w:val="002222F8"/>
    <w:rsid w:val="00232E42"/>
    <w:rsid w:val="0024164F"/>
    <w:rsid w:val="00243AFB"/>
    <w:rsid w:val="00243ECD"/>
    <w:rsid w:val="00251ECC"/>
    <w:rsid w:val="0025716F"/>
    <w:rsid w:val="00260E7A"/>
    <w:rsid w:val="002624D4"/>
    <w:rsid w:val="002846D6"/>
    <w:rsid w:val="00293322"/>
    <w:rsid w:val="0029475D"/>
    <w:rsid w:val="00296F74"/>
    <w:rsid w:val="0029759C"/>
    <w:rsid w:val="002A1C47"/>
    <w:rsid w:val="002A216E"/>
    <w:rsid w:val="002A6049"/>
    <w:rsid w:val="002B22FC"/>
    <w:rsid w:val="002B43FC"/>
    <w:rsid w:val="002B44B8"/>
    <w:rsid w:val="002B6C5D"/>
    <w:rsid w:val="002C19C7"/>
    <w:rsid w:val="002C6221"/>
    <w:rsid w:val="002E4A0B"/>
    <w:rsid w:val="002E4B44"/>
    <w:rsid w:val="002E65CD"/>
    <w:rsid w:val="002F0EE2"/>
    <w:rsid w:val="002F3643"/>
    <w:rsid w:val="00302699"/>
    <w:rsid w:val="00302D6D"/>
    <w:rsid w:val="0031313E"/>
    <w:rsid w:val="003167FE"/>
    <w:rsid w:val="003173D9"/>
    <w:rsid w:val="003175ED"/>
    <w:rsid w:val="00327E15"/>
    <w:rsid w:val="003309A3"/>
    <w:rsid w:val="00331363"/>
    <w:rsid w:val="00334A47"/>
    <w:rsid w:val="003358D2"/>
    <w:rsid w:val="0033776F"/>
    <w:rsid w:val="00343C61"/>
    <w:rsid w:val="003611E4"/>
    <w:rsid w:val="00362D78"/>
    <w:rsid w:val="00365C92"/>
    <w:rsid w:val="00372EDA"/>
    <w:rsid w:val="003749D1"/>
    <w:rsid w:val="00377701"/>
    <w:rsid w:val="003808BC"/>
    <w:rsid w:val="003916BE"/>
    <w:rsid w:val="00391790"/>
    <w:rsid w:val="00392499"/>
    <w:rsid w:val="0039450F"/>
    <w:rsid w:val="00395558"/>
    <w:rsid w:val="003A26D3"/>
    <w:rsid w:val="003A38CD"/>
    <w:rsid w:val="003A44C4"/>
    <w:rsid w:val="003B1FF5"/>
    <w:rsid w:val="003B3409"/>
    <w:rsid w:val="003B5BB3"/>
    <w:rsid w:val="003B6079"/>
    <w:rsid w:val="003C395E"/>
    <w:rsid w:val="003C3E20"/>
    <w:rsid w:val="003D221D"/>
    <w:rsid w:val="003D2F2C"/>
    <w:rsid w:val="003E5E63"/>
    <w:rsid w:val="003E7D49"/>
    <w:rsid w:val="003F5B93"/>
    <w:rsid w:val="004004C8"/>
    <w:rsid w:val="00407809"/>
    <w:rsid w:val="00413D18"/>
    <w:rsid w:val="00413D4F"/>
    <w:rsid w:val="004157AC"/>
    <w:rsid w:val="00424D9E"/>
    <w:rsid w:val="00426B21"/>
    <w:rsid w:val="00427EF2"/>
    <w:rsid w:val="004314A3"/>
    <w:rsid w:val="00452DD4"/>
    <w:rsid w:val="004613E8"/>
    <w:rsid w:val="00465F69"/>
    <w:rsid w:val="0046791A"/>
    <w:rsid w:val="00474198"/>
    <w:rsid w:val="004860B5"/>
    <w:rsid w:val="00486951"/>
    <w:rsid w:val="00490AA2"/>
    <w:rsid w:val="00491865"/>
    <w:rsid w:val="004A56B6"/>
    <w:rsid w:val="004A69E4"/>
    <w:rsid w:val="004B139E"/>
    <w:rsid w:val="004B615E"/>
    <w:rsid w:val="004B6C68"/>
    <w:rsid w:val="004C0A06"/>
    <w:rsid w:val="004C273A"/>
    <w:rsid w:val="004C4193"/>
    <w:rsid w:val="004C5444"/>
    <w:rsid w:val="004C5BD4"/>
    <w:rsid w:val="004C747E"/>
    <w:rsid w:val="004D3AB1"/>
    <w:rsid w:val="004D4207"/>
    <w:rsid w:val="004E369C"/>
    <w:rsid w:val="004F1B90"/>
    <w:rsid w:val="004F4BE7"/>
    <w:rsid w:val="004F4F6D"/>
    <w:rsid w:val="0050235D"/>
    <w:rsid w:val="00506498"/>
    <w:rsid w:val="005074F0"/>
    <w:rsid w:val="00510AAF"/>
    <w:rsid w:val="00514F7F"/>
    <w:rsid w:val="0051665B"/>
    <w:rsid w:val="00521345"/>
    <w:rsid w:val="00531263"/>
    <w:rsid w:val="00537C56"/>
    <w:rsid w:val="00537D96"/>
    <w:rsid w:val="0054274F"/>
    <w:rsid w:val="00542DC9"/>
    <w:rsid w:val="0054484C"/>
    <w:rsid w:val="0054549A"/>
    <w:rsid w:val="00553E43"/>
    <w:rsid w:val="00560F1A"/>
    <w:rsid w:val="00563418"/>
    <w:rsid w:val="00566E56"/>
    <w:rsid w:val="005718DF"/>
    <w:rsid w:val="0057615A"/>
    <w:rsid w:val="00576907"/>
    <w:rsid w:val="00576FEF"/>
    <w:rsid w:val="00594F4B"/>
    <w:rsid w:val="005A03BC"/>
    <w:rsid w:val="005A2581"/>
    <w:rsid w:val="005B2FE8"/>
    <w:rsid w:val="005C6650"/>
    <w:rsid w:val="005C6A4C"/>
    <w:rsid w:val="005D0F93"/>
    <w:rsid w:val="005D5016"/>
    <w:rsid w:val="005D7128"/>
    <w:rsid w:val="005E2E80"/>
    <w:rsid w:val="005E7BE8"/>
    <w:rsid w:val="005F3854"/>
    <w:rsid w:val="005F437E"/>
    <w:rsid w:val="005F4793"/>
    <w:rsid w:val="006029A3"/>
    <w:rsid w:val="00603AAF"/>
    <w:rsid w:val="00605F52"/>
    <w:rsid w:val="00606420"/>
    <w:rsid w:val="00607246"/>
    <w:rsid w:val="00612C10"/>
    <w:rsid w:val="006133C1"/>
    <w:rsid w:val="00620A6A"/>
    <w:rsid w:val="00626237"/>
    <w:rsid w:val="00626EC7"/>
    <w:rsid w:val="006328E8"/>
    <w:rsid w:val="00641FC2"/>
    <w:rsid w:val="00646CBA"/>
    <w:rsid w:val="00647552"/>
    <w:rsid w:val="006520B0"/>
    <w:rsid w:val="00655A97"/>
    <w:rsid w:val="00657807"/>
    <w:rsid w:val="00666E23"/>
    <w:rsid w:val="006735FD"/>
    <w:rsid w:val="006753A8"/>
    <w:rsid w:val="00681BD6"/>
    <w:rsid w:val="00692F15"/>
    <w:rsid w:val="00693C77"/>
    <w:rsid w:val="00693D05"/>
    <w:rsid w:val="00696DB0"/>
    <w:rsid w:val="006A01BD"/>
    <w:rsid w:val="006A4A37"/>
    <w:rsid w:val="006A5650"/>
    <w:rsid w:val="006A6B87"/>
    <w:rsid w:val="006B0235"/>
    <w:rsid w:val="006B0E0B"/>
    <w:rsid w:val="006B4AB3"/>
    <w:rsid w:val="006C0AB8"/>
    <w:rsid w:val="006C70FC"/>
    <w:rsid w:val="006D1551"/>
    <w:rsid w:val="006D73FE"/>
    <w:rsid w:val="006E08AF"/>
    <w:rsid w:val="006E0C65"/>
    <w:rsid w:val="006E290E"/>
    <w:rsid w:val="006E37AE"/>
    <w:rsid w:val="006E3812"/>
    <w:rsid w:val="00703CBF"/>
    <w:rsid w:val="007053E6"/>
    <w:rsid w:val="00706E4E"/>
    <w:rsid w:val="00723CF2"/>
    <w:rsid w:val="00724284"/>
    <w:rsid w:val="007258C1"/>
    <w:rsid w:val="00727452"/>
    <w:rsid w:val="007302E0"/>
    <w:rsid w:val="007318E1"/>
    <w:rsid w:val="007468B2"/>
    <w:rsid w:val="00750D29"/>
    <w:rsid w:val="00760724"/>
    <w:rsid w:val="00767294"/>
    <w:rsid w:val="0077293E"/>
    <w:rsid w:val="00773902"/>
    <w:rsid w:val="00783EA9"/>
    <w:rsid w:val="007908C2"/>
    <w:rsid w:val="0079247A"/>
    <w:rsid w:val="007A0008"/>
    <w:rsid w:val="007B2A89"/>
    <w:rsid w:val="007B76B8"/>
    <w:rsid w:val="007C47D2"/>
    <w:rsid w:val="007D1BC2"/>
    <w:rsid w:val="007D2CF5"/>
    <w:rsid w:val="007F36CA"/>
    <w:rsid w:val="007F60E0"/>
    <w:rsid w:val="00801B0A"/>
    <w:rsid w:val="00805FB3"/>
    <w:rsid w:val="008110C6"/>
    <w:rsid w:val="008117D3"/>
    <w:rsid w:val="008128DB"/>
    <w:rsid w:val="008141E1"/>
    <w:rsid w:val="00814995"/>
    <w:rsid w:val="008150D2"/>
    <w:rsid w:val="00817BF4"/>
    <w:rsid w:val="00817DE6"/>
    <w:rsid w:val="00820214"/>
    <w:rsid w:val="00825F51"/>
    <w:rsid w:val="008308C7"/>
    <w:rsid w:val="00830D87"/>
    <w:rsid w:val="00840A9A"/>
    <w:rsid w:val="00853E66"/>
    <w:rsid w:val="0085711B"/>
    <w:rsid w:val="0087447A"/>
    <w:rsid w:val="0087750E"/>
    <w:rsid w:val="00885E5D"/>
    <w:rsid w:val="008862AC"/>
    <w:rsid w:val="008913A7"/>
    <w:rsid w:val="008977EE"/>
    <w:rsid w:val="008A5CEC"/>
    <w:rsid w:val="008D0782"/>
    <w:rsid w:val="008D3EAE"/>
    <w:rsid w:val="008D4D41"/>
    <w:rsid w:val="008D7751"/>
    <w:rsid w:val="008E0E2E"/>
    <w:rsid w:val="008F4C88"/>
    <w:rsid w:val="008F6B81"/>
    <w:rsid w:val="0090259D"/>
    <w:rsid w:val="009049B0"/>
    <w:rsid w:val="009050DE"/>
    <w:rsid w:val="00906A70"/>
    <w:rsid w:val="009113C3"/>
    <w:rsid w:val="0091170A"/>
    <w:rsid w:val="009266E1"/>
    <w:rsid w:val="009316A1"/>
    <w:rsid w:val="00933ABB"/>
    <w:rsid w:val="009402D9"/>
    <w:rsid w:val="009448A7"/>
    <w:rsid w:val="009456F0"/>
    <w:rsid w:val="00945F91"/>
    <w:rsid w:val="00950638"/>
    <w:rsid w:val="00954426"/>
    <w:rsid w:val="0096185D"/>
    <w:rsid w:val="00963288"/>
    <w:rsid w:val="0097186D"/>
    <w:rsid w:val="0097302F"/>
    <w:rsid w:val="00980386"/>
    <w:rsid w:val="00986EDD"/>
    <w:rsid w:val="00996C8F"/>
    <w:rsid w:val="009A290A"/>
    <w:rsid w:val="009B2BF2"/>
    <w:rsid w:val="009B3896"/>
    <w:rsid w:val="009B3CAE"/>
    <w:rsid w:val="009E2FDE"/>
    <w:rsid w:val="009E5372"/>
    <w:rsid w:val="009F4D0F"/>
    <w:rsid w:val="009F4EE5"/>
    <w:rsid w:val="009F62C8"/>
    <w:rsid w:val="009F714D"/>
    <w:rsid w:val="00A0085B"/>
    <w:rsid w:val="00A02048"/>
    <w:rsid w:val="00A03998"/>
    <w:rsid w:val="00A03E35"/>
    <w:rsid w:val="00A07DB1"/>
    <w:rsid w:val="00A13903"/>
    <w:rsid w:val="00A1491F"/>
    <w:rsid w:val="00A17B81"/>
    <w:rsid w:val="00A20F77"/>
    <w:rsid w:val="00A2141F"/>
    <w:rsid w:val="00A26448"/>
    <w:rsid w:val="00A326C2"/>
    <w:rsid w:val="00A3356A"/>
    <w:rsid w:val="00A418B5"/>
    <w:rsid w:val="00A42477"/>
    <w:rsid w:val="00A47A4D"/>
    <w:rsid w:val="00A51729"/>
    <w:rsid w:val="00A63299"/>
    <w:rsid w:val="00A63998"/>
    <w:rsid w:val="00A64098"/>
    <w:rsid w:val="00A7123D"/>
    <w:rsid w:val="00A85674"/>
    <w:rsid w:val="00A944D2"/>
    <w:rsid w:val="00AA32EE"/>
    <w:rsid w:val="00AA3730"/>
    <w:rsid w:val="00AA3AB8"/>
    <w:rsid w:val="00AB02C0"/>
    <w:rsid w:val="00AB1798"/>
    <w:rsid w:val="00AB5650"/>
    <w:rsid w:val="00AC18C9"/>
    <w:rsid w:val="00AC27AF"/>
    <w:rsid w:val="00AC38A5"/>
    <w:rsid w:val="00AC5067"/>
    <w:rsid w:val="00AC5566"/>
    <w:rsid w:val="00AD2207"/>
    <w:rsid w:val="00AE72C4"/>
    <w:rsid w:val="00AF2A4E"/>
    <w:rsid w:val="00AF43DD"/>
    <w:rsid w:val="00B014F9"/>
    <w:rsid w:val="00B01B3A"/>
    <w:rsid w:val="00B03546"/>
    <w:rsid w:val="00B041C7"/>
    <w:rsid w:val="00B076A0"/>
    <w:rsid w:val="00B112E9"/>
    <w:rsid w:val="00B33011"/>
    <w:rsid w:val="00B335E3"/>
    <w:rsid w:val="00B37582"/>
    <w:rsid w:val="00B47C69"/>
    <w:rsid w:val="00B53D66"/>
    <w:rsid w:val="00B556FB"/>
    <w:rsid w:val="00B57D90"/>
    <w:rsid w:val="00B63B72"/>
    <w:rsid w:val="00B65DB6"/>
    <w:rsid w:val="00B7022E"/>
    <w:rsid w:val="00B71B91"/>
    <w:rsid w:val="00B76631"/>
    <w:rsid w:val="00B768F0"/>
    <w:rsid w:val="00B77C38"/>
    <w:rsid w:val="00B84958"/>
    <w:rsid w:val="00B871C0"/>
    <w:rsid w:val="00B87428"/>
    <w:rsid w:val="00B90707"/>
    <w:rsid w:val="00B94FF1"/>
    <w:rsid w:val="00BA0FF2"/>
    <w:rsid w:val="00BA24F9"/>
    <w:rsid w:val="00BA425B"/>
    <w:rsid w:val="00BA46CD"/>
    <w:rsid w:val="00BA4EAD"/>
    <w:rsid w:val="00BA6C67"/>
    <w:rsid w:val="00BB2A99"/>
    <w:rsid w:val="00BB46DD"/>
    <w:rsid w:val="00BB6BD9"/>
    <w:rsid w:val="00BC2295"/>
    <w:rsid w:val="00BD06D2"/>
    <w:rsid w:val="00BD392C"/>
    <w:rsid w:val="00BE04F0"/>
    <w:rsid w:val="00BF2298"/>
    <w:rsid w:val="00C00216"/>
    <w:rsid w:val="00C02C1A"/>
    <w:rsid w:val="00C0371D"/>
    <w:rsid w:val="00C11FA2"/>
    <w:rsid w:val="00C15D72"/>
    <w:rsid w:val="00C160CC"/>
    <w:rsid w:val="00C209DC"/>
    <w:rsid w:val="00C31D5D"/>
    <w:rsid w:val="00C366A7"/>
    <w:rsid w:val="00C36D64"/>
    <w:rsid w:val="00C376E0"/>
    <w:rsid w:val="00C52836"/>
    <w:rsid w:val="00C66B45"/>
    <w:rsid w:val="00C67618"/>
    <w:rsid w:val="00C753F6"/>
    <w:rsid w:val="00C8336E"/>
    <w:rsid w:val="00C94FF4"/>
    <w:rsid w:val="00C9667A"/>
    <w:rsid w:val="00CA4797"/>
    <w:rsid w:val="00CA4B7A"/>
    <w:rsid w:val="00CA590D"/>
    <w:rsid w:val="00CA6A15"/>
    <w:rsid w:val="00CC0453"/>
    <w:rsid w:val="00CC1852"/>
    <w:rsid w:val="00CC2EF1"/>
    <w:rsid w:val="00CD2F76"/>
    <w:rsid w:val="00CE234E"/>
    <w:rsid w:val="00CE3744"/>
    <w:rsid w:val="00CE4A98"/>
    <w:rsid w:val="00CE74EA"/>
    <w:rsid w:val="00CE76DB"/>
    <w:rsid w:val="00CF5E1E"/>
    <w:rsid w:val="00CF6093"/>
    <w:rsid w:val="00D1392A"/>
    <w:rsid w:val="00D15BDB"/>
    <w:rsid w:val="00D16B6E"/>
    <w:rsid w:val="00D44B4F"/>
    <w:rsid w:val="00D46F11"/>
    <w:rsid w:val="00D5057B"/>
    <w:rsid w:val="00D51110"/>
    <w:rsid w:val="00D52ABA"/>
    <w:rsid w:val="00D544C7"/>
    <w:rsid w:val="00D57ADA"/>
    <w:rsid w:val="00D57D4D"/>
    <w:rsid w:val="00D6706C"/>
    <w:rsid w:val="00D70BC3"/>
    <w:rsid w:val="00D727AB"/>
    <w:rsid w:val="00D759B5"/>
    <w:rsid w:val="00D94D8E"/>
    <w:rsid w:val="00D95814"/>
    <w:rsid w:val="00DA00DF"/>
    <w:rsid w:val="00DA14A7"/>
    <w:rsid w:val="00DA1E47"/>
    <w:rsid w:val="00DA4BD9"/>
    <w:rsid w:val="00DA557B"/>
    <w:rsid w:val="00DA6249"/>
    <w:rsid w:val="00DA7D0F"/>
    <w:rsid w:val="00DC28B5"/>
    <w:rsid w:val="00DC56AA"/>
    <w:rsid w:val="00DD65DD"/>
    <w:rsid w:val="00DE0B7A"/>
    <w:rsid w:val="00DE172C"/>
    <w:rsid w:val="00DE671A"/>
    <w:rsid w:val="00DE737F"/>
    <w:rsid w:val="00DF67D8"/>
    <w:rsid w:val="00E03DDD"/>
    <w:rsid w:val="00E14058"/>
    <w:rsid w:val="00E20284"/>
    <w:rsid w:val="00E22E77"/>
    <w:rsid w:val="00E2635C"/>
    <w:rsid w:val="00E33DCA"/>
    <w:rsid w:val="00E34FF7"/>
    <w:rsid w:val="00E371F4"/>
    <w:rsid w:val="00E45B47"/>
    <w:rsid w:val="00E462DF"/>
    <w:rsid w:val="00E526FF"/>
    <w:rsid w:val="00E54019"/>
    <w:rsid w:val="00E5496A"/>
    <w:rsid w:val="00E54ED2"/>
    <w:rsid w:val="00E6273A"/>
    <w:rsid w:val="00E6546D"/>
    <w:rsid w:val="00E84BA4"/>
    <w:rsid w:val="00E86B9C"/>
    <w:rsid w:val="00E86FCD"/>
    <w:rsid w:val="00E92D4A"/>
    <w:rsid w:val="00E9405D"/>
    <w:rsid w:val="00E95F76"/>
    <w:rsid w:val="00EA5657"/>
    <w:rsid w:val="00EA5767"/>
    <w:rsid w:val="00EA5C92"/>
    <w:rsid w:val="00EB1E75"/>
    <w:rsid w:val="00EC6951"/>
    <w:rsid w:val="00ED5410"/>
    <w:rsid w:val="00ED7315"/>
    <w:rsid w:val="00ED7F11"/>
    <w:rsid w:val="00EE35F1"/>
    <w:rsid w:val="00EE3DF5"/>
    <w:rsid w:val="00EF2FDE"/>
    <w:rsid w:val="00EF6A4B"/>
    <w:rsid w:val="00EF7F02"/>
    <w:rsid w:val="00F012FD"/>
    <w:rsid w:val="00F0332D"/>
    <w:rsid w:val="00F0479B"/>
    <w:rsid w:val="00F10358"/>
    <w:rsid w:val="00F119D1"/>
    <w:rsid w:val="00F30541"/>
    <w:rsid w:val="00F34481"/>
    <w:rsid w:val="00F475E0"/>
    <w:rsid w:val="00F6654F"/>
    <w:rsid w:val="00F75074"/>
    <w:rsid w:val="00F822A2"/>
    <w:rsid w:val="00F82CB7"/>
    <w:rsid w:val="00F95E1F"/>
    <w:rsid w:val="00FA0D71"/>
    <w:rsid w:val="00FA194C"/>
    <w:rsid w:val="00FA4CF7"/>
    <w:rsid w:val="00FA51F9"/>
    <w:rsid w:val="00FB02B9"/>
    <w:rsid w:val="00FB09E1"/>
    <w:rsid w:val="00FB35EB"/>
    <w:rsid w:val="00FB4914"/>
    <w:rsid w:val="00FB6A91"/>
    <w:rsid w:val="00FB752C"/>
    <w:rsid w:val="00FC5BE8"/>
    <w:rsid w:val="00FD50DD"/>
    <w:rsid w:val="00FD652D"/>
    <w:rsid w:val="00FD7FE1"/>
    <w:rsid w:val="00FE3CEE"/>
    <w:rsid w:val="00FE412D"/>
    <w:rsid w:val="00FE56C3"/>
    <w:rsid w:val="00FE59C4"/>
    <w:rsid w:val="00FE70AD"/>
    <w:rsid w:val="00FF22B2"/>
    <w:rsid w:val="00FF31D2"/>
    <w:rsid w:val="00FF35BC"/>
    <w:rsid w:val="051C623E"/>
    <w:rsid w:val="1EB43010"/>
    <w:rsid w:val="1FB932B7"/>
    <w:rsid w:val="22CC0954"/>
    <w:rsid w:val="29A80D97"/>
    <w:rsid w:val="30FF3807"/>
    <w:rsid w:val="33FC1D0E"/>
    <w:rsid w:val="3CD931D3"/>
    <w:rsid w:val="3F510642"/>
    <w:rsid w:val="56F112E7"/>
    <w:rsid w:val="62676BD8"/>
    <w:rsid w:val="6AE1212C"/>
    <w:rsid w:val="6FD64CF9"/>
    <w:rsid w:val="790D2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38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uiPriority w:val="9"/>
    <w:qFormat/>
    <w:rsid w:val="00950638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50638"/>
    <w:pPr>
      <w:ind w:firstLineChars="158" w:firstLine="508"/>
    </w:pPr>
    <w:rPr>
      <w:rFonts w:ascii="Times New Roman" w:hAnsi="Times New Roman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qFormat/>
    <w:rsid w:val="00950638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950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50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9506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qFormat/>
    <w:rsid w:val="00950638"/>
  </w:style>
  <w:style w:type="character" w:styleId="a9">
    <w:name w:val="Hyperlink"/>
    <w:basedOn w:val="a0"/>
    <w:qFormat/>
    <w:rsid w:val="00950638"/>
    <w:rPr>
      <w:color w:val="0000FF"/>
      <w:u w:val="single"/>
    </w:rPr>
  </w:style>
  <w:style w:type="character" w:customStyle="1" w:styleId="Char1">
    <w:name w:val="页脚 Char"/>
    <w:basedOn w:val="a0"/>
    <w:link w:val="a5"/>
    <w:uiPriority w:val="99"/>
    <w:qFormat/>
    <w:rsid w:val="00950638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950638"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5063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50638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rsid w:val="00FA19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-gov.cn/editor/attached/file/20200623/20200623205445534553.doc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://www.v-gov.cn/editor/attached/file/20200623/20200623205238873887.doc" TargetMode="Externa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259</Words>
  <Characters>1478</Characters>
  <Application>Microsoft Office Word</Application>
  <DocSecurity>0</DocSecurity>
  <Lines>12</Lines>
  <Paragraphs>3</Paragraphs>
  <ScaleCrop>false</ScaleCrop>
  <Company>LENOVO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12</cp:revision>
  <dcterms:created xsi:type="dcterms:W3CDTF">2020-09-16T01:03:00Z</dcterms:created>
  <dcterms:modified xsi:type="dcterms:W3CDTF">2024-02-27T02:07:00Z</dcterms:modified>
</cp:coreProperties>
</file>